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7FD" w:rsidRDefault="007837FD">
      <w:pPr>
        <w:spacing w:before="300"/>
        <w:rPr>
          <w:rFonts w:ascii="Times New Roman" w:hAnsi="Times New Roman"/>
          <w:sz w:val="24"/>
          <w:shd w:val="clear" w:color="auto" w:fill="F6F6F6"/>
        </w:rPr>
      </w:pPr>
    </w:p>
    <w:p w:rsidR="007837FD" w:rsidRPr="00095179" w:rsidRDefault="007837FD" w:rsidP="007837FD">
      <w:pPr>
        <w:spacing w:before="300"/>
        <w:jc w:val="center"/>
        <w:rPr>
          <w:rFonts w:ascii="Times New Roman" w:hAnsi="Times New Roman"/>
          <w:b/>
          <w:sz w:val="24"/>
        </w:rPr>
      </w:pPr>
      <w:r w:rsidRPr="00095179">
        <w:rPr>
          <w:rFonts w:ascii="Times New Roman" w:hAnsi="Times New Roman"/>
          <w:b/>
          <w:sz w:val="24"/>
        </w:rPr>
        <w:t>Реализуемые образовательные</w:t>
      </w:r>
      <w:r w:rsidR="002F5A38">
        <w:rPr>
          <w:rFonts w:ascii="Times New Roman" w:hAnsi="Times New Roman"/>
          <w:b/>
          <w:sz w:val="24"/>
        </w:rPr>
        <w:t xml:space="preserve"> программы на уровень среднего</w:t>
      </w:r>
      <w:r w:rsidRPr="00095179">
        <w:rPr>
          <w:rFonts w:ascii="Times New Roman" w:hAnsi="Times New Roman"/>
          <w:b/>
          <w:sz w:val="24"/>
        </w:rPr>
        <w:t xml:space="preserve"> общего образования</w:t>
      </w:r>
    </w:p>
    <w:p w:rsidR="007837FD" w:rsidRPr="00095179" w:rsidRDefault="007837FD">
      <w:pPr>
        <w:spacing w:before="300"/>
        <w:rPr>
          <w:rFonts w:ascii="Times New Roman" w:hAnsi="Times New Roman"/>
          <w:sz w:val="24"/>
          <w:szCs w:val="24"/>
          <w:shd w:val="clear" w:color="auto" w:fill="F6F6F6"/>
        </w:rPr>
      </w:pPr>
      <w:r w:rsidRPr="00095179">
        <w:rPr>
          <w:rFonts w:ascii="Times New Roman" w:hAnsi="Times New Roman"/>
          <w:sz w:val="24"/>
          <w:szCs w:val="24"/>
          <w:shd w:val="clear" w:color="auto" w:fill="F6F6F6"/>
        </w:rPr>
        <w:t xml:space="preserve">1.Программа – </w:t>
      </w:r>
      <w:r w:rsidR="007A58E1">
        <w:rPr>
          <w:rFonts w:ascii="Times New Roman" w:hAnsi="Times New Roman"/>
          <w:sz w:val="24"/>
          <w:szCs w:val="24"/>
          <w:shd w:val="clear" w:color="auto" w:fill="F6F6F6"/>
        </w:rPr>
        <w:t xml:space="preserve"> ФГОС, ФОП С</w:t>
      </w:r>
      <w:r w:rsidRPr="00095179">
        <w:rPr>
          <w:rFonts w:ascii="Times New Roman" w:hAnsi="Times New Roman"/>
          <w:sz w:val="24"/>
          <w:szCs w:val="24"/>
          <w:shd w:val="clear" w:color="auto" w:fill="F6F6F6"/>
        </w:rPr>
        <w:t>ОО</w:t>
      </w:r>
    </w:p>
    <w:p w:rsidR="007837FD" w:rsidRPr="00095179" w:rsidRDefault="007837FD">
      <w:pPr>
        <w:spacing w:before="300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2.Форма обучения – очная</w:t>
      </w:r>
    </w:p>
    <w:p w:rsidR="007837FD" w:rsidRPr="00095179" w:rsidRDefault="007837FD" w:rsidP="007837FD">
      <w:pPr>
        <w:spacing w:before="300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3.Но</w:t>
      </w:r>
      <w:r w:rsidR="007A58E1">
        <w:rPr>
          <w:rFonts w:ascii="Times New Roman" w:hAnsi="Times New Roman"/>
          <w:sz w:val="24"/>
          <w:szCs w:val="24"/>
        </w:rPr>
        <w:t>рмативный срок обучения – 2 года</w:t>
      </w:r>
    </w:p>
    <w:p w:rsidR="007837FD" w:rsidRPr="00095179" w:rsidRDefault="007837FD" w:rsidP="007837FD">
      <w:pPr>
        <w:spacing w:before="300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 xml:space="preserve">4.Срок действия аккредитации – </w:t>
      </w:r>
      <w:r w:rsidR="007A58E1">
        <w:rPr>
          <w:rFonts w:ascii="Times New Roman" w:hAnsi="Times New Roman"/>
          <w:sz w:val="24"/>
          <w:szCs w:val="24"/>
        </w:rPr>
        <w:t>26.02.2028</w:t>
      </w:r>
    </w:p>
    <w:p w:rsidR="008C68B4" w:rsidRPr="00095179" w:rsidRDefault="007837FD" w:rsidP="008C68B4">
      <w:pPr>
        <w:spacing w:before="300" w:line="480" w:lineRule="auto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5.Язык образования – русский</w:t>
      </w:r>
    </w:p>
    <w:p w:rsidR="007837FD" w:rsidRDefault="008C68B4" w:rsidP="008C68B4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="007837FD" w:rsidRPr="00095179">
        <w:rPr>
          <w:rFonts w:ascii="Times New Roman" w:hAnsi="Times New Roman"/>
          <w:sz w:val="24"/>
          <w:szCs w:val="24"/>
        </w:rPr>
        <w:t>Учебные предметы, курсы, дисциплины (модули)</w:t>
      </w:r>
      <w:r w:rsidR="00095179">
        <w:rPr>
          <w:rFonts w:ascii="Times New Roman" w:hAnsi="Times New Roman"/>
          <w:sz w:val="24"/>
          <w:szCs w:val="24"/>
        </w:rPr>
        <w:t>:</w:t>
      </w:r>
      <w:r w:rsidR="007837FD" w:rsidRPr="00095179">
        <w:rPr>
          <w:rFonts w:ascii="Times New Roman" w:hAnsi="Times New Roman"/>
          <w:sz w:val="24"/>
          <w:szCs w:val="24"/>
        </w:rPr>
        <w:t xml:space="preserve"> 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Русский язык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Литература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Родной язык (русский)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Родная литература (русская)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Иностранный язык (англ.)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 w:rsidRPr="00C21A56">
        <w:rPr>
          <w:rFonts w:ascii="Times New Roman" w:hAnsi="Times New Roman"/>
          <w:sz w:val="22"/>
        </w:rPr>
        <w:t>Математика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Астрономия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Алгебра 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Геометрия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Вероятность и статистика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Информатика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История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Обществознание 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География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Физика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Химия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Биология 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Физическая культура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Основы безопасности и жизнедеятельности</w:t>
      </w:r>
    </w:p>
    <w:p w:rsidR="007A58E1" w:rsidRDefault="007A58E1" w:rsidP="007A58E1">
      <w:pPr>
        <w:rPr>
          <w:rFonts w:ascii="Times New Roman" w:hAnsi="Times New Roman"/>
          <w:sz w:val="22"/>
        </w:rPr>
      </w:pPr>
      <w:proofErr w:type="gramStart"/>
      <w:r>
        <w:rPr>
          <w:rFonts w:ascii="Times New Roman" w:hAnsi="Times New Roman"/>
          <w:sz w:val="22"/>
        </w:rPr>
        <w:t>Индивидуальный проект</w:t>
      </w:r>
      <w:proofErr w:type="gramEnd"/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«Комплексный анализ текста»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«Обучение написанию сочинения – рассуждения»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«Русская литература от классики до современности»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«Решение задач с экономическим содержанием»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«Универсальные методы решения неравенств»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«Решения не стандартных задач по математике»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«Элективный курс по информатике»</w:t>
      </w:r>
    </w:p>
    <w:p w:rsidR="007A58E1" w:rsidRDefault="007A58E1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</w:t>
      </w:r>
      <w:proofErr w:type="spellStart"/>
      <w:r>
        <w:rPr>
          <w:rFonts w:ascii="Times New Roman" w:hAnsi="Times New Roman"/>
          <w:sz w:val="22"/>
        </w:rPr>
        <w:t>Семьеведение</w:t>
      </w:r>
      <w:proofErr w:type="spellEnd"/>
      <w:r>
        <w:rPr>
          <w:rFonts w:ascii="Times New Roman" w:hAnsi="Times New Roman"/>
          <w:sz w:val="22"/>
        </w:rPr>
        <w:t>»</w:t>
      </w:r>
    </w:p>
    <w:p w:rsidR="00C21A56" w:rsidRDefault="00C21A56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«Элективный курс по обществознанию»</w:t>
      </w:r>
    </w:p>
    <w:p w:rsidR="00C21A56" w:rsidRDefault="00C21A56" w:rsidP="007A58E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«Элективный курс «ОФП по физической культуре»</w:t>
      </w:r>
    </w:p>
    <w:p w:rsidR="007A58E1" w:rsidRPr="00095179" w:rsidRDefault="007A58E1" w:rsidP="008C68B4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7837FD" w:rsidRPr="00095179" w:rsidRDefault="008C68B4" w:rsidP="00095179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7837FD" w:rsidRPr="00095179">
        <w:rPr>
          <w:rFonts w:ascii="Times New Roman" w:hAnsi="Times New Roman"/>
          <w:sz w:val="24"/>
          <w:szCs w:val="24"/>
        </w:rPr>
        <w:t>.Использование при реализации образовательной программы</w:t>
      </w:r>
    </w:p>
    <w:p w:rsidR="007837FD" w:rsidRPr="00095179" w:rsidRDefault="007837FD" w:rsidP="00095179">
      <w:pPr>
        <w:spacing w:line="276" w:lineRule="auto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 xml:space="preserve"> электронного обучения и дистанционных</w:t>
      </w:r>
      <w:r w:rsidR="00095179">
        <w:rPr>
          <w:rFonts w:ascii="Times New Roman" w:hAnsi="Times New Roman"/>
          <w:sz w:val="24"/>
          <w:szCs w:val="24"/>
        </w:rPr>
        <w:t xml:space="preserve"> технологий</w:t>
      </w:r>
      <w:r w:rsidR="009B0DC0" w:rsidRPr="00095179">
        <w:rPr>
          <w:rFonts w:ascii="Times New Roman" w:hAnsi="Times New Roman"/>
          <w:sz w:val="24"/>
          <w:szCs w:val="24"/>
        </w:rPr>
        <w:t xml:space="preserve"> </w:t>
      </w:r>
      <w:r w:rsidR="00095179">
        <w:rPr>
          <w:rFonts w:ascii="Times New Roman" w:hAnsi="Times New Roman"/>
          <w:sz w:val="24"/>
          <w:szCs w:val="24"/>
        </w:rPr>
        <w:t>–</w:t>
      </w:r>
      <w:r w:rsidR="009B0DC0" w:rsidRPr="00095179">
        <w:rPr>
          <w:rFonts w:ascii="Times New Roman" w:hAnsi="Times New Roman"/>
          <w:sz w:val="24"/>
          <w:szCs w:val="24"/>
        </w:rPr>
        <w:t xml:space="preserve"> </w:t>
      </w:r>
      <w:r w:rsidR="00095179">
        <w:rPr>
          <w:rFonts w:ascii="Times New Roman" w:hAnsi="Times New Roman"/>
          <w:sz w:val="24"/>
          <w:szCs w:val="24"/>
        </w:rPr>
        <w:t>п</w:t>
      </w:r>
      <w:r w:rsidR="009B0DC0" w:rsidRPr="00095179">
        <w:rPr>
          <w:rFonts w:ascii="Times New Roman" w:hAnsi="Times New Roman"/>
          <w:sz w:val="24"/>
          <w:szCs w:val="24"/>
        </w:rPr>
        <w:t xml:space="preserve">о согласованию с федеральным органом исполнительной власти, осуществляющим функции по выработке и реализации государственной политики и нормативно– </w:t>
      </w:r>
      <w:proofErr w:type="gramStart"/>
      <w:r w:rsidR="009B0DC0" w:rsidRPr="00095179">
        <w:rPr>
          <w:rFonts w:ascii="Times New Roman" w:hAnsi="Times New Roman"/>
          <w:sz w:val="24"/>
          <w:szCs w:val="24"/>
        </w:rPr>
        <w:t>пр</w:t>
      </w:r>
      <w:proofErr w:type="gramEnd"/>
      <w:r w:rsidR="009B0DC0" w:rsidRPr="00095179">
        <w:rPr>
          <w:rFonts w:ascii="Times New Roman" w:hAnsi="Times New Roman"/>
          <w:sz w:val="24"/>
          <w:szCs w:val="24"/>
        </w:rPr>
        <w:t>авовому регулированию в сфере образования (ст.16, п.2 Федерального закона от 29.12.2012 г. №273_ФЗ «Об образовании в Российской Федерации»</w:t>
      </w:r>
      <w:r w:rsidR="00095179">
        <w:rPr>
          <w:rFonts w:ascii="Times New Roman" w:hAnsi="Times New Roman"/>
          <w:sz w:val="24"/>
          <w:szCs w:val="24"/>
        </w:rPr>
        <w:t>.</w:t>
      </w:r>
    </w:p>
    <w:p w:rsidR="00095179" w:rsidRPr="00095179" w:rsidRDefault="00095179">
      <w:pPr>
        <w:spacing w:line="276" w:lineRule="auto"/>
        <w:rPr>
          <w:rFonts w:ascii="Times New Roman" w:hAnsi="Times New Roman"/>
          <w:sz w:val="24"/>
          <w:szCs w:val="24"/>
        </w:rPr>
      </w:pPr>
    </w:p>
    <w:sectPr w:rsidR="00095179" w:rsidRPr="00095179" w:rsidSect="00095179">
      <w:pgSz w:w="11908" w:h="16848"/>
      <w:pgMar w:top="284" w:right="1134" w:bottom="737" w:left="1134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40"/>
  <w:displayHorizontalDrawingGridEvery w:val="2"/>
  <w:characterSpacingControl w:val="doNotCompress"/>
  <w:compat/>
  <w:rsids>
    <w:rsidRoot w:val="002A2DB9"/>
    <w:rsid w:val="00095179"/>
    <w:rsid w:val="00166BD5"/>
    <w:rsid w:val="00184571"/>
    <w:rsid w:val="002A2DB9"/>
    <w:rsid w:val="002F5A38"/>
    <w:rsid w:val="00466C33"/>
    <w:rsid w:val="00695CD1"/>
    <w:rsid w:val="007837FD"/>
    <w:rsid w:val="007A58E1"/>
    <w:rsid w:val="008C68B4"/>
    <w:rsid w:val="00976F9D"/>
    <w:rsid w:val="009B0DC0"/>
    <w:rsid w:val="00AD1585"/>
    <w:rsid w:val="00C21A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2A2DB9"/>
    <w:pPr>
      <w:jc w:val="both"/>
    </w:pPr>
    <w:rPr>
      <w:sz w:val="28"/>
    </w:rPr>
  </w:style>
  <w:style w:type="paragraph" w:styleId="10">
    <w:name w:val="heading 1"/>
    <w:next w:val="a"/>
    <w:link w:val="11"/>
    <w:uiPriority w:val="9"/>
    <w:qFormat/>
    <w:rsid w:val="002A2DB9"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rsid w:val="002A2DB9"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rsid w:val="002A2DB9"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rsid w:val="002A2DB9"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rsid w:val="002A2DB9"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2A2DB9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rsid w:val="002A2DB9"/>
    <w:pPr>
      <w:ind w:left="200"/>
    </w:pPr>
    <w:rPr>
      <w:sz w:val="28"/>
    </w:rPr>
  </w:style>
  <w:style w:type="character" w:customStyle="1" w:styleId="22">
    <w:name w:val="Оглавление 2 Знак"/>
    <w:link w:val="21"/>
    <w:rsid w:val="002A2DB9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2A2DB9"/>
    <w:pPr>
      <w:ind w:left="600"/>
    </w:pPr>
    <w:rPr>
      <w:sz w:val="28"/>
    </w:rPr>
  </w:style>
  <w:style w:type="character" w:customStyle="1" w:styleId="42">
    <w:name w:val="Оглавление 4 Знак"/>
    <w:link w:val="41"/>
    <w:rsid w:val="002A2DB9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2A2DB9"/>
    <w:pPr>
      <w:ind w:left="1000"/>
    </w:pPr>
    <w:rPr>
      <w:sz w:val="28"/>
    </w:rPr>
  </w:style>
  <w:style w:type="character" w:customStyle="1" w:styleId="60">
    <w:name w:val="Оглавление 6 Знак"/>
    <w:link w:val="6"/>
    <w:rsid w:val="002A2DB9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2A2DB9"/>
    <w:pPr>
      <w:ind w:left="1200"/>
    </w:pPr>
    <w:rPr>
      <w:sz w:val="28"/>
    </w:rPr>
  </w:style>
  <w:style w:type="character" w:customStyle="1" w:styleId="70">
    <w:name w:val="Оглавление 7 Знак"/>
    <w:link w:val="7"/>
    <w:rsid w:val="002A2DB9"/>
    <w:rPr>
      <w:rFonts w:ascii="XO Thames" w:hAnsi="XO Thames"/>
      <w:sz w:val="28"/>
    </w:rPr>
  </w:style>
  <w:style w:type="character" w:customStyle="1" w:styleId="30">
    <w:name w:val="Заголовок 3 Знак"/>
    <w:link w:val="3"/>
    <w:rsid w:val="002A2DB9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rsid w:val="002A2DB9"/>
    <w:pPr>
      <w:ind w:left="400"/>
    </w:pPr>
    <w:rPr>
      <w:sz w:val="28"/>
    </w:rPr>
  </w:style>
  <w:style w:type="character" w:customStyle="1" w:styleId="32">
    <w:name w:val="Оглавление 3 Знак"/>
    <w:link w:val="31"/>
    <w:rsid w:val="002A2DB9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2A2DB9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2A2DB9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sid w:val="002A2DB9"/>
    <w:rPr>
      <w:color w:val="0000FF"/>
      <w:u w:val="single"/>
    </w:rPr>
  </w:style>
  <w:style w:type="character" w:styleId="a3">
    <w:name w:val="Hyperlink"/>
    <w:link w:val="12"/>
    <w:rsid w:val="002A2DB9"/>
    <w:rPr>
      <w:color w:val="0000FF"/>
      <w:u w:val="single"/>
    </w:rPr>
  </w:style>
  <w:style w:type="paragraph" w:customStyle="1" w:styleId="Footnote">
    <w:name w:val="Footnote"/>
    <w:link w:val="Footnote0"/>
    <w:rsid w:val="002A2DB9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sid w:val="002A2DB9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sid w:val="002A2DB9"/>
    <w:rPr>
      <w:b/>
      <w:sz w:val="28"/>
    </w:rPr>
  </w:style>
  <w:style w:type="character" w:customStyle="1" w:styleId="14">
    <w:name w:val="Оглавление 1 Знак"/>
    <w:link w:val="13"/>
    <w:rsid w:val="002A2DB9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2A2DB9"/>
    <w:pPr>
      <w:jc w:val="both"/>
    </w:pPr>
    <w:rPr>
      <w:sz w:val="20"/>
    </w:rPr>
  </w:style>
  <w:style w:type="character" w:customStyle="1" w:styleId="HeaderandFooter0">
    <w:name w:val="Header and Footer"/>
    <w:link w:val="HeaderandFooter"/>
    <w:rsid w:val="002A2DB9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2A2DB9"/>
    <w:pPr>
      <w:ind w:left="1600"/>
    </w:pPr>
    <w:rPr>
      <w:sz w:val="28"/>
    </w:rPr>
  </w:style>
  <w:style w:type="character" w:customStyle="1" w:styleId="90">
    <w:name w:val="Оглавление 9 Знак"/>
    <w:link w:val="9"/>
    <w:rsid w:val="002A2DB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2A2DB9"/>
    <w:pPr>
      <w:ind w:left="1400"/>
    </w:pPr>
    <w:rPr>
      <w:sz w:val="28"/>
    </w:rPr>
  </w:style>
  <w:style w:type="character" w:customStyle="1" w:styleId="80">
    <w:name w:val="Оглавление 8 Знак"/>
    <w:link w:val="8"/>
    <w:rsid w:val="002A2DB9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2A2DB9"/>
    <w:pPr>
      <w:ind w:left="800"/>
    </w:pPr>
    <w:rPr>
      <w:sz w:val="28"/>
    </w:rPr>
  </w:style>
  <w:style w:type="character" w:customStyle="1" w:styleId="52">
    <w:name w:val="Оглавление 5 Знак"/>
    <w:link w:val="51"/>
    <w:rsid w:val="002A2DB9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rsid w:val="002A2DB9"/>
    <w:pPr>
      <w:jc w:val="both"/>
    </w:pPr>
    <w:rPr>
      <w:i/>
    </w:rPr>
  </w:style>
  <w:style w:type="character" w:customStyle="1" w:styleId="a5">
    <w:name w:val="Подзаголовок Знак"/>
    <w:link w:val="a4"/>
    <w:rsid w:val="002A2DB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rsid w:val="002A2DB9"/>
    <w:pPr>
      <w:ind w:left="1800"/>
    </w:pPr>
    <w:rPr>
      <w:sz w:val="28"/>
    </w:rPr>
  </w:style>
  <w:style w:type="character" w:customStyle="1" w:styleId="toc100">
    <w:name w:val="toc 10"/>
    <w:link w:val="toc10"/>
    <w:rsid w:val="002A2DB9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rsid w:val="002A2DB9"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Название Знак"/>
    <w:link w:val="a6"/>
    <w:rsid w:val="002A2DB9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2A2DB9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2A2DB9"/>
    <w:rPr>
      <w:rFonts w:ascii="XO Thames" w:hAnsi="XO Thames"/>
      <w:b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7</cp:revision>
  <dcterms:created xsi:type="dcterms:W3CDTF">2023-11-02T09:39:00Z</dcterms:created>
  <dcterms:modified xsi:type="dcterms:W3CDTF">2023-11-02T10:15:00Z</dcterms:modified>
</cp:coreProperties>
</file>